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100" w:rsidRPr="00473016" w:rsidRDefault="004D3CF0" w:rsidP="004D3CF0">
      <w:pPr>
        <w:jc w:val="center"/>
        <w:rPr>
          <w:b/>
          <w:color w:val="C0504D" w:themeColor="accent2"/>
          <w:sz w:val="32"/>
          <w:szCs w:val="32"/>
          <w14:textOutline w14:w="9525" w14:cap="rnd" w14:cmpd="sng" w14:algn="ctr">
            <w14:solidFill>
              <w14:srgbClr w14:val="FF0000"/>
            </w14:solidFill>
            <w14:prstDash w14:val="solid"/>
            <w14:bevel/>
          </w14:textOutline>
        </w:rPr>
      </w:pPr>
      <w:r w:rsidRPr="00473016">
        <w:rPr>
          <w:b/>
          <w:color w:val="C0504D" w:themeColor="accent2"/>
          <w:sz w:val="32"/>
          <w:szCs w:val="32"/>
          <w14:textOutline w14:w="9525" w14:cap="rnd" w14:cmpd="sng" w14:algn="ctr">
            <w14:solidFill>
              <w14:srgbClr w14:val="FF0000"/>
            </w14:solidFill>
            <w14:prstDash w14:val="solid"/>
            <w14:bevel/>
          </w14:textOutline>
        </w:rPr>
        <w:t>THE HENDERSON’S 2014 NEWSLETTER</w:t>
      </w:r>
    </w:p>
    <w:p w:rsidR="004D3CF0" w:rsidRPr="00C00533" w:rsidRDefault="004D3CF0" w:rsidP="004D3CF0">
      <w:pPr>
        <w:jc w:val="center"/>
        <w:rPr>
          <w:b/>
          <w:color w:val="C0504D" w:themeColor="accent2"/>
          <w:sz w:val="28"/>
          <w:szCs w:val="28"/>
        </w:rPr>
      </w:pPr>
    </w:p>
    <w:p w:rsidR="004D3CF0" w:rsidRPr="00C00533" w:rsidRDefault="004D3CF0" w:rsidP="004D3CF0">
      <w:pPr>
        <w:rPr>
          <w:b/>
          <w:color w:val="C0504D" w:themeColor="accent2"/>
          <w:sz w:val="28"/>
          <w:szCs w:val="28"/>
        </w:rPr>
      </w:pPr>
      <w:r w:rsidRPr="00C00533">
        <w:rPr>
          <w:b/>
          <w:color w:val="C0504D" w:themeColor="accent2"/>
          <w:sz w:val="28"/>
          <w:szCs w:val="28"/>
        </w:rPr>
        <w:t>Happy New Year to all our friends and kin,</w:t>
      </w:r>
    </w:p>
    <w:p w:rsidR="002E0D67" w:rsidRDefault="002E0D67" w:rsidP="004D3CF0">
      <w:pPr>
        <w:rPr>
          <w:b/>
          <w:color w:val="C0504D" w:themeColor="accent2"/>
          <w:sz w:val="28"/>
          <w:szCs w:val="28"/>
        </w:rPr>
      </w:pPr>
    </w:p>
    <w:p w:rsidR="004D3CF0" w:rsidRDefault="004D3CF0" w:rsidP="004D3CF0">
      <w:pPr>
        <w:rPr>
          <w:b/>
          <w:color w:val="C0504D" w:themeColor="accent2"/>
          <w:sz w:val="28"/>
          <w:szCs w:val="28"/>
        </w:rPr>
      </w:pPr>
      <w:r w:rsidRPr="00C00533">
        <w:rPr>
          <w:b/>
          <w:color w:val="C0504D" w:themeColor="accent2"/>
          <w:sz w:val="28"/>
          <w:szCs w:val="28"/>
        </w:rPr>
        <w:t xml:space="preserve">May </w:t>
      </w:r>
      <w:r w:rsidR="00CB7755">
        <w:rPr>
          <w:b/>
          <w:color w:val="C0504D" w:themeColor="accent2"/>
          <w:sz w:val="28"/>
          <w:szCs w:val="28"/>
        </w:rPr>
        <w:t xml:space="preserve">your </w:t>
      </w:r>
      <w:r w:rsidRPr="00C00533">
        <w:rPr>
          <w:b/>
          <w:color w:val="C0504D" w:themeColor="accent2"/>
          <w:sz w:val="28"/>
          <w:szCs w:val="28"/>
        </w:rPr>
        <w:t>2015</w:t>
      </w:r>
      <w:r w:rsidR="007B0778">
        <w:rPr>
          <w:b/>
          <w:color w:val="C0504D" w:themeColor="accent2"/>
          <w:sz w:val="28"/>
          <w:szCs w:val="28"/>
        </w:rPr>
        <w:t xml:space="preserve"> </w:t>
      </w:r>
      <w:r w:rsidRPr="00C00533">
        <w:rPr>
          <w:b/>
          <w:color w:val="C0504D" w:themeColor="accent2"/>
          <w:sz w:val="28"/>
          <w:szCs w:val="28"/>
        </w:rPr>
        <w:t>b</w:t>
      </w:r>
      <w:r w:rsidR="00CB7755">
        <w:rPr>
          <w:b/>
          <w:color w:val="C0504D" w:themeColor="accent2"/>
          <w:sz w:val="28"/>
          <w:szCs w:val="28"/>
        </w:rPr>
        <w:t>e blessed in a very special way.</w:t>
      </w:r>
    </w:p>
    <w:p w:rsidR="00CB7755" w:rsidRPr="00C00533" w:rsidRDefault="00CB7755" w:rsidP="004D3CF0">
      <w:pPr>
        <w:rPr>
          <w:b/>
          <w:color w:val="C0504D" w:themeColor="accent2"/>
          <w:sz w:val="28"/>
          <w:szCs w:val="28"/>
        </w:rPr>
      </w:pPr>
    </w:p>
    <w:p w:rsidR="00631F1C" w:rsidRPr="00C00533" w:rsidRDefault="004D3CF0" w:rsidP="00631F1C">
      <w:pPr>
        <w:jc w:val="both"/>
        <w:rPr>
          <w:b/>
          <w:color w:val="C0504D" w:themeColor="accent2"/>
          <w:sz w:val="28"/>
          <w:szCs w:val="28"/>
        </w:rPr>
      </w:pPr>
      <w:r w:rsidRPr="00C00533">
        <w:rPr>
          <w:b/>
          <w:color w:val="C0504D" w:themeColor="accent2"/>
          <w:sz w:val="28"/>
          <w:szCs w:val="28"/>
        </w:rPr>
        <w:t xml:space="preserve">2014 has been filled with more trouble than we ever anticipated or wanted, but </w:t>
      </w:r>
      <w:r w:rsidR="00631F1C" w:rsidRPr="00C00533">
        <w:rPr>
          <w:b/>
          <w:color w:val="C0504D" w:themeColor="accent2"/>
          <w:sz w:val="28"/>
          <w:szCs w:val="28"/>
        </w:rPr>
        <w:t xml:space="preserve">through all of this, </w:t>
      </w:r>
      <w:r w:rsidRPr="00C00533">
        <w:rPr>
          <w:b/>
          <w:color w:val="C0504D" w:themeColor="accent2"/>
          <w:sz w:val="28"/>
          <w:szCs w:val="28"/>
        </w:rPr>
        <w:t xml:space="preserve">God has been good. </w:t>
      </w:r>
    </w:p>
    <w:p w:rsidR="004D3CF0" w:rsidRPr="00C00533" w:rsidRDefault="004D3CF0" w:rsidP="00631F1C">
      <w:pPr>
        <w:jc w:val="both"/>
        <w:rPr>
          <w:b/>
          <w:color w:val="C0504D" w:themeColor="accent2"/>
          <w:sz w:val="28"/>
          <w:szCs w:val="28"/>
        </w:rPr>
      </w:pPr>
      <w:r w:rsidRPr="00C00533">
        <w:rPr>
          <w:b/>
          <w:color w:val="C0504D" w:themeColor="accent2"/>
          <w:sz w:val="28"/>
          <w:szCs w:val="28"/>
        </w:rPr>
        <w:t>In April, Shawn</w:t>
      </w:r>
      <w:r w:rsidR="00631F1C" w:rsidRPr="00C00533">
        <w:rPr>
          <w:b/>
          <w:color w:val="C0504D" w:themeColor="accent2"/>
          <w:sz w:val="28"/>
          <w:szCs w:val="28"/>
        </w:rPr>
        <w:t xml:space="preserve"> (our oldest son)</w:t>
      </w:r>
      <w:r w:rsidRPr="00C00533">
        <w:rPr>
          <w:b/>
          <w:color w:val="C0504D" w:themeColor="accent2"/>
          <w:sz w:val="28"/>
          <w:szCs w:val="28"/>
        </w:rPr>
        <w:t xml:space="preserve">, </w:t>
      </w:r>
      <w:r w:rsidR="00631F1C" w:rsidRPr="00C00533">
        <w:rPr>
          <w:b/>
          <w:color w:val="C0504D" w:themeColor="accent2"/>
          <w:sz w:val="28"/>
          <w:szCs w:val="28"/>
        </w:rPr>
        <w:t>suffered</w:t>
      </w:r>
      <w:r w:rsidRPr="00C00533">
        <w:rPr>
          <w:b/>
          <w:color w:val="C0504D" w:themeColor="accent2"/>
          <w:sz w:val="28"/>
          <w:szCs w:val="28"/>
        </w:rPr>
        <w:t xml:space="preserve"> a fall, fracturing his skull and</w:t>
      </w:r>
      <w:r w:rsidR="00631F1C" w:rsidRPr="00C00533">
        <w:rPr>
          <w:b/>
          <w:color w:val="C0504D" w:themeColor="accent2"/>
          <w:sz w:val="28"/>
          <w:szCs w:val="28"/>
        </w:rPr>
        <w:t xml:space="preserve"> injuring his</w:t>
      </w:r>
      <w:r w:rsidRPr="00C00533">
        <w:rPr>
          <w:b/>
          <w:color w:val="C0504D" w:themeColor="accent2"/>
          <w:sz w:val="28"/>
          <w:szCs w:val="28"/>
        </w:rPr>
        <w:t xml:space="preserve"> brain. He spent 10 days in Memorial Herman and was declared unable to drive or work. </w:t>
      </w:r>
      <w:r w:rsidR="00631F1C" w:rsidRPr="00C00533">
        <w:rPr>
          <w:b/>
          <w:color w:val="C0504D" w:themeColor="accent2"/>
          <w:sz w:val="28"/>
          <w:szCs w:val="28"/>
        </w:rPr>
        <w:t>Progress has been slow and because he is relying on county me</w:t>
      </w:r>
      <w:r w:rsidR="0030407E" w:rsidRPr="00C00533">
        <w:rPr>
          <w:b/>
          <w:color w:val="C0504D" w:themeColor="accent2"/>
          <w:sz w:val="28"/>
          <w:szCs w:val="28"/>
        </w:rPr>
        <w:t>dical care the</w:t>
      </w:r>
      <w:r w:rsidR="00631F1C" w:rsidRPr="00C00533">
        <w:rPr>
          <w:b/>
          <w:color w:val="C0504D" w:themeColor="accent2"/>
          <w:sz w:val="28"/>
          <w:szCs w:val="28"/>
        </w:rPr>
        <w:t xml:space="preserve"> frequency of seeing a Doctor is often slow. Thank God he has been getting some care and medication; however, he still suffers from dizziness, attention disorder and headaches. There are days when he is normal and other days when he is not so normal, but with God’s help, we know he will get better. Since the accident, we have been trying to get disability set in place </w:t>
      </w:r>
      <w:r w:rsidR="00630CA5" w:rsidRPr="00C00533">
        <w:rPr>
          <w:b/>
          <w:color w:val="C0504D" w:themeColor="accent2"/>
          <w:sz w:val="28"/>
          <w:szCs w:val="28"/>
        </w:rPr>
        <w:t xml:space="preserve">for Shawn </w:t>
      </w:r>
      <w:r w:rsidR="00631F1C" w:rsidRPr="00C00533">
        <w:rPr>
          <w:b/>
          <w:color w:val="C0504D" w:themeColor="accent2"/>
          <w:sz w:val="28"/>
          <w:szCs w:val="28"/>
        </w:rPr>
        <w:t xml:space="preserve">and after eight months, this could soon be a reality. </w:t>
      </w:r>
      <w:r w:rsidR="00630CA5" w:rsidRPr="00C00533">
        <w:rPr>
          <w:b/>
          <w:color w:val="C0504D" w:themeColor="accent2"/>
          <w:sz w:val="28"/>
          <w:szCs w:val="28"/>
        </w:rPr>
        <w:t>Please continue to hold Shawn and our family in your prayers a</w:t>
      </w:r>
      <w:r w:rsidR="00564AB5" w:rsidRPr="00C00533">
        <w:rPr>
          <w:b/>
          <w:color w:val="C0504D" w:themeColor="accent2"/>
          <w:sz w:val="28"/>
          <w:szCs w:val="28"/>
        </w:rPr>
        <w:t>s</w:t>
      </w:r>
      <w:r w:rsidR="00630CA5" w:rsidRPr="00C00533">
        <w:rPr>
          <w:b/>
          <w:color w:val="C0504D" w:themeColor="accent2"/>
          <w:sz w:val="28"/>
          <w:szCs w:val="28"/>
        </w:rPr>
        <w:t xml:space="preserve"> we look forward to a great 2015!!</w:t>
      </w:r>
    </w:p>
    <w:p w:rsidR="003E64AF" w:rsidRPr="00C00533" w:rsidRDefault="003E64AF" w:rsidP="00631F1C">
      <w:pPr>
        <w:jc w:val="both"/>
        <w:rPr>
          <w:b/>
          <w:color w:val="C0504D" w:themeColor="accent2"/>
          <w:sz w:val="28"/>
          <w:szCs w:val="28"/>
        </w:rPr>
      </w:pPr>
    </w:p>
    <w:p w:rsidR="001116A4" w:rsidRPr="00C00533" w:rsidRDefault="00630CA5" w:rsidP="00631F1C">
      <w:pPr>
        <w:jc w:val="both"/>
        <w:rPr>
          <w:b/>
          <w:color w:val="C0504D" w:themeColor="accent2"/>
          <w:sz w:val="28"/>
          <w:szCs w:val="28"/>
        </w:rPr>
      </w:pPr>
      <w:r w:rsidRPr="00C00533">
        <w:rPr>
          <w:b/>
          <w:color w:val="C0504D" w:themeColor="accent2"/>
          <w:sz w:val="28"/>
          <w:szCs w:val="28"/>
        </w:rPr>
        <w:t>Among the other sad notes: in September we foun</w:t>
      </w:r>
      <w:r w:rsidR="00812218" w:rsidRPr="00C00533">
        <w:rPr>
          <w:b/>
          <w:color w:val="C0504D" w:themeColor="accent2"/>
          <w:sz w:val="28"/>
          <w:szCs w:val="28"/>
        </w:rPr>
        <w:t>d it necessary to put our Shepherd</w:t>
      </w:r>
      <w:r w:rsidRPr="00C00533">
        <w:rPr>
          <w:b/>
          <w:color w:val="C0504D" w:themeColor="accent2"/>
          <w:sz w:val="28"/>
          <w:szCs w:val="28"/>
        </w:rPr>
        <w:t>/Wolf to sleep. We were paying more than $20</w:t>
      </w:r>
      <w:r w:rsidR="00AC6D02" w:rsidRPr="00C00533">
        <w:rPr>
          <w:b/>
          <w:color w:val="C0504D" w:themeColor="accent2"/>
          <w:sz w:val="28"/>
          <w:szCs w:val="28"/>
        </w:rPr>
        <w:t xml:space="preserve">0 per month for her heart meds </w:t>
      </w:r>
      <w:r w:rsidRPr="00C00533">
        <w:rPr>
          <w:b/>
          <w:color w:val="C0504D" w:themeColor="accent2"/>
          <w:sz w:val="28"/>
          <w:szCs w:val="28"/>
        </w:rPr>
        <w:t xml:space="preserve">after she was diagnosed with congestive heart failure. Each night was a chore for her as she climbed the stairs to bed down for the night beside her favorite… Pat. It was one of the more difficult things that I personally ever had to do and for days I would shed a tear every time I thought of her, which was often. After fourteen years with a pet, they indeed become family and so to us, it was the equivalent of losing a family member. </w:t>
      </w:r>
      <w:r w:rsidR="001116A4" w:rsidRPr="00C00533">
        <w:rPr>
          <w:b/>
          <w:color w:val="C0504D" w:themeColor="accent2"/>
          <w:sz w:val="28"/>
          <w:szCs w:val="28"/>
        </w:rPr>
        <w:t xml:space="preserve">I guess you could say that God works in strange ways, because just before we had to put Shadow to sleep, a new dog came into our lives. Shawn found her wandering near </w:t>
      </w:r>
      <w:r w:rsidR="003F7A80" w:rsidRPr="00C00533">
        <w:rPr>
          <w:b/>
          <w:color w:val="C0504D" w:themeColor="accent2"/>
          <w:sz w:val="28"/>
          <w:szCs w:val="28"/>
        </w:rPr>
        <w:t xml:space="preserve">a gas station several miles from our house. After trying for several weeks to find her owner without success, we declared “Little Bit” ours. She tops the scales at </w:t>
      </w:r>
      <w:r w:rsidR="001E6A7F" w:rsidRPr="00C00533">
        <w:rPr>
          <w:b/>
          <w:color w:val="C0504D" w:themeColor="accent2"/>
          <w:sz w:val="28"/>
          <w:szCs w:val="28"/>
        </w:rPr>
        <w:t xml:space="preserve">just </w:t>
      </w:r>
      <w:r w:rsidR="003F7A80" w:rsidRPr="00C00533">
        <w:rPr>
          <w:b/>
          <w:color w:val="C0504D" w:themeColor="accent2"/>
          <w:sz w:val="28"/>
          <w:szCs w:val="28"/>
        </w:rPr>
        <w:t>under 8 lbs and is a terror when she does her best imitation of “watch dog”. Our internet search led us to the conclusion that she is a “Min Pin” or Miniature Doberman Pincher. The description of the Min Pin breed fit</w:t>
      </w:r>
      <w:r w:rsidR="00131C10" w:rsidRPr="00C00533">
        <w:rPr>
          <w:b/>
          <w:color w:val="C0504D" w:themeColor="accent2"/>
          <w:sz w:val="28"/>
          <w:szCs w:val="28"/>
        </w:rPr>
        <w:t>s</w:t>
      </w:r>
      <w:r w:rsidR="003F7A80" w:rsidRPr="00C00533">
        <w:rPr>
          <w:b/>
          <w:color w:val="C0504D" w:themeColor="accent2"/>
          <w:sz w:val="28"/>
          <w:szCs w:val="28"/>
        </w:rPr>
        <w:t xml:space="preserve"> her to a T. Likes to be the dominate dog, will dart around like a balloon with air let out, will eat anything, don’t let her go through a crack or she will get out. God sent us a replacement for Shadow.  </w:t>
      </w:r>
    </w:p>
    <w:p w:rsidR="001116A4" w:rsidRPr="00C00533" w:rsidRDefault="001116A4" w:rsidP="00631F1C">
      <w:pPr>
        <w:jc w:val="both"/>
        <w:rPr>
          <w:b/>
          <w:color w:val="C0504D" w:themeColor="accent2"/>
          <w:sz w:val="28"/>
          <w:szCs w:val="28"/>
        </w:rPr>
      </w:pPr>
    </w:p>
    <w:p w:rsidR="00630CA5" w:rsidRPr="00C00533" w:rsidRDefault="00630CA5" w:rsidP="00631F1C">
      <w:pPr>
        <w:jc w:val="both"/>
        <w:rPr>
          <w:b/>
          <w:color w:val="C0504D" w:themeColor="accent2"/>
          <w:sz w:val="28"/>
          <w:szCs w:val="28"/>
        </w:rPr>
      </w:pPr>
      <w:r w:rsidRPr="00C00533">
        <w:rPr>
          <w:b/>
          <w:color w:val="C0504D" w:themeColor="accent2"/>
          <w:sz w:val="28"/>
          <w:szCs w:val="28"/>
        </w:rPr>
        <w:t>Speaking of family members, our loss was also felt as several high school</w:t>
      </w:r>
      <w:r w:rsidR="003E64AF" w:rsidRPr="00C00533">
        <w:rPr>
          <w:b/>
          <w:color w:val="C0504D" w:themeColor="accent2"/>
          <w:sz w:val="28"/>
          <w:szCs w:val="28"/>
        </w:rPr>
        <w:t xml:space="preserve"> class members left this realm, including: Billy Joe Robertson, Judy Farmer, and Mollie Carter. </w:t>
      </w:r>
    </w:p>
    <w:p w:rsidR="00630CA5" w:rsidRPr="00C00533" w:rsidRDefault="00630CA5" w:rsidP="00631F1C">
      <w:pPr>
        <w:jc w:val="both"/>
        <w:rPr>
          <w:b/>
          <w:color w:val="C0504D" w:themeColor="accent2"/>
          <w:sz w:val="28"/>
          <w:szCs w:val="28"/>
        </w:rPr>
      </w:pPr>
    </w:p>
    <w:p w:rsidR="00E75407" w:rsidRPr="00C00533" w:rsidRDefault="00E75407" w:rsidP="00631F1C">
      <w:pPr>
        <w:jc w:val="both"/>
        <w:rPr>
          <w:b/>
          <w:color w:val="C0504D" w:themeColor="accent2"/>
          <w:sz w:val="28"/>
          <w:szCs w:val="28"/>
        </w:rPr>
      </w:pPr>
      <w:r w:rsidRPr="00C00533">
        <w:rPr>
          <w:b/>
          <w:color w:val="C0504D" w:themeColor="accent2"/>
          <w:sz w:val="28"/>
          <w:szCs w:val="28"/>
        </w:rPr>
        <w:t>For m</w:t>
      </w:r>
      <w:r w:rsidR="00630CA5" w:rsidRPr="00C00533">
        <w:rPr>
          <w:b/>
          <w:color w:val="C0504D" w:themeColor="accent2"/>
          <w:sz w:val="28"/>
          <w:szCs w:val="28"/>
        </w:rPr>
        <w:t xml:space="preserve">e personally, I continue to enjoy good health and try to play tennis everyday with my tennis buddy Rich. </w:t>
      </w:r>
      <w:r w:rsidRPr="00C00533">
        <w:rPr>
          <w:b/>
          <w:color w:val="C0504D" w:themeColor="accent2"/>
          <w:sz w:val="28"/>
          <w:szCs w:val="28"/>
        </w:rPr>
        <w:t>The only negative……Hey, Rich…..I’m tired of losing to you!!! Pat still works every day and has been keeping herself in good shape. Her work is often frustrating, but the drive to and from is very aggravating. Our traffic has continued to soar as more and more people move to Houston, Spring and The Woodlands. Every day I thank God for my wife Pat, who always strives to do every job w</w:t>
      </w:r>
      <w:r w:rsidR="003E64AF" w:rsidRPr="00C00533">
        <w:rPr>
          <w:b/>
          <w:color w:val="C0504D" w:themeColor="accent2"/>
          <w:sz w:val="28"/>
          <w:szCs w:val="28"/>
        </w:rPr>
        <w:t>ith thoroughness and exactness. This</w:t>
      </w:r>
      <w:r w:rsidRPr="00C00533">
        <w:rPr>
          <w:b/>
          <w:color w:val="C0504D" w:themeColor="accent2"/>
          <w:sz w:val="28"/>
          <w:szCs w:val="28"/>
        </w:rPr>
        <w:t xml:space="preserve"> includes cooking, with which she is </w:t>
      </w:r>
      <w:r w:rsidR="003F7A80" w:rsidRPr="00C00533">
        <w:rPr>
          <w:b/>
          <w:color w:val="C0504D" w:themeColor="accent2"/>
          <w:sz w:val="28"/>
          <w:szCs w:val="28"/>
        </w:rPr>
        <w:t>a master</w:t>
      </w:r>
      <w:r w:rsidRPr="00C00533">
        <w:rPr>
          <w:b/>
          <w:color w:val="C0504D" w:themeColor="accent2"/>
          <w:sz w:val="28"/>
          <w:szCs w:val="28"/>
        </w:rPr>
        <w:t xml:space="preserve">!! Her enchiladas </w:t>
      </w:r>
      <w:r w:rsidR="0067007C" w:rsidRPr="00C00533">
        <w:rPr>
          <w:b/>
          <w:color w:val="C0504D" w:themeColor="accent2"/>
          <w:sz w:val="28"/>
          <w:szCs w:val="28"/>
        </w:rPr>
        <w:t xml:space="preserve">are better than most Mexican restaurants and I should weigh 300, but due to lucky genetics, I tip the scales under 160 (most of the time). </w:t>
      </w:r>
      <w:r w:rsidRPr="00C00533">
        <w:rPr>
          <w:b/>
          <w:color w:val="C0504D" w:themeColor="accent2"/>
          <w:sz w:val="28"/>
          <w:szCs w:val="28"/>
        </w:rPr>
        <w:t xml:space="preserve"> </w:t>
      </w:r>
      <w:r w:rsidR="003E64AF" w:rsidRPr="00C00533">
        <w:rPr>
          <w:b/>
          <w:color w:val="C0504D" w:themeColor="accent2"/>
          <w:sz w:val="28"/>
          <w:szCs w:val="28"/>
        </w:rPr>
        <w:t xml:space="preserve">Thank God for our 43 years of marriage in good times and bad. </w:t>
      </w:r>
    </w:p>
    <w:p w:rsidR="003E64AF" w:rsidRPr="00C00533" w:rsidRDefault="003E64AF" w:rsidP="00631F1C">
      <w:pPr>
        <w:jc w:val="both"/>
        <w:rPr>
          <w:b/>
          <w:color w:val="C0504D" w:themeColor="accent2"/>
          <w:sz w:val="28"/>
          <w:szCs w:val="28"/>
        </w:rPr>
      </w:pPr>
    </w:p>
    <w:p w:rsidR="003E64AF" w:rsidRPr="00C00533" w:rsidRDefault="003E64AF" w:rsidP="00631F1C">
      <w:pPr>
        <w:jc w:val="both"/>
        <w:rPr>
          <w:b/>
          <w:color w:val="C0504D" w:themeColor="accent2"/>
          <w:sz w:val="28"/>
          <w:szCs w:val="28"/>
        </w:rPr>
      </w:pPr>
      <w:r w:rsidRPr="00C00533">
        <w:rPr>
          <w:b/>
          <w:color w:val="C0504D" w:themeColor="accent2"/>
          <w:sz w:val="28"/>
          <w:szCs w:val="28"/>
        </w:rPr>
        <w:t>Blake, our younger son, continues to work for Halliburton. His dreams of using art as his bread-winner are still just that…..dreams!! Halliburton has provided him with the ability to be self-sufficient and he is thankful for that. Enjoying the lower gas prices, but since Halliburton is an oil-related industry, we pray that Blake is able to maintain his job.</w:t>
      </w:r>
    </w:p>
    <w:p w:rsidR="0067007C" w:rsidRPr="00C00533" w:rsidRDefault="0067007C" w:rsidP="0067007C">
      <w:pPr>
        <w:jc w:val="center"/>
        <w:rPr>
          <w:b/>
          <w:color w:val="C0504D" w:themeColor="accent2"/>
          <w:sz w:val="28"/>
          <w:szCs w:val="28"/>
        </w:rPr>
      </w:pPr>
      <w:r w:rsidRPr="00C00533">
        <w:rPr>
          <w:b/>
          <w:color w:val="C0504D" w:themeColor="accent2"/>
          <w:sz w:val="28"/>
          <w:szCs w:val="28"/>
        </w:rPr>
        <w:t>NEW YEAR</w:t>
      </w:r>
      <w:r w:rsidR="00CB7755">
        <w:rPr>
          <w:b/>
          <w:color w:val="C0504D" w:themeColor="accent2"/>
          <w:sz w:val="28"/>
          <w:szCs w:val="28"/>
        </w:rPr>
        <w:t>’</w:t>
      </w:r>
      <w:r w:rsidRPr="00C00533">
        <w:rPr>
          <w:b/>
          <w:color w:val="C0504D" w:themeColor="accent2"/>
          <w:sz w:val="28"/>
          <w:szCs w:val="28"/>
        </w:rPr>
        <w:t>S RESOLUTIONS</w:t>
      </w:r>
    </w:p>
    <w:p w:rsidR="003E64AF" w:rsidRPr="00C00533" w:rsidRDefault="0067007C" w:rsidP="00CF2D4D">
      <w:pPr>
        <w:jc w:val="both"/>
        <w:rPr>
          <w:b/>
          <w:color w:val="C0504D" w:themeColor="accent2"/>
          <w:sz w:val="28"/>
          <w:szCs w:val="28"/>
        </w:rPr>
      </w:pPr>
      <w:r w:rsidRPr="00C00533">
        <w:rPr>
          <w:b/>
          <w:color w:val="C0504D" w:themeColor="accent2"/>
          <w:sz w:val="28"/>
          <w:szCs w:val="28"/>
        </w:rPr>
        <w:t xml:space="preserve">Are made to be broken??? I would rather make a resolution for each new day. This is the day that the Lord hath </w:t>
      </w:r>
      <w:r w:rsidR="0021760D" w:rsidRPr="00C00533">
        <w:rPr>
          <w:b/>
          <w:color w:val="C0504D" w:themeColor="accent2"/>
          <w:sz w:val="28"/>
          <w:szCs w:val="28"/>
        </w:rPr>
        <w:t>made;</w:t>
      </w:r>
      <w:r w:rsidRPr="00C00533">
        <w:rPr>
          <w:b/>
          <w:color w:val="C0504D" w:themeColor="accent2"/>
          <w:sz w:val="28"/>
          <w:szCs w:val="28"/>
        </w:rPr>
        <w:t xml:space="preserve"> let </w:t>
      </w:r>
      <w:r w:rsidR="003F7A80" w:rsidRPr="00C00533">
        <w:rPr>
          <w:b/>
          <w:color w:val="C0504D" w:themeColor="accent2"/>
          <w:sz w:val="28"/>
          <w:szCs w:val="28"/>
        </w:rPr>
        <w:t>us</w:t>
      </w:r>
      <w:r w:rsidR="0021760D" w:rsidRPr="00C00533">
        <w:rPr>
          <w:b/>
          <w:color w:val="C0504D" w:themeColor="accent2"/>
          <w:sz w:val="28"/>
          <w:szCs w:val="28"/>
        </w:rPr>
        <w:t xml:space="preserve"> rejoice and</w:t>
      </w:r>
      <w:r w:rsidR="003F7A80" w:rsidRPr="00C00533">
        <w:rPr>
          <w:b/>
          <w:color w:val="C0504D" w:themeColor="accent2"/>
          <w:sz w:val="28"/>
          <w:szCs w:val="28"/>
        </w:rPr>
        <w:t xml:space="preserve"> be glad in it!! </w:t>
      </w:r>
      <w:r w:rsidR="0021760D" w:rsidRPr="00C00533">
        <w:rPr>
          <w:b/>
          <w:color w:val="C0504D" w:themeColor="accent2"/>
          <w:sz w:val="28"/>
          <w:szCs w:val="28"/>
        </w:rPr>
        <w:t>T</w:t>
      </w:r>
      <w:r w:rsidR="003F7A80" w:rsidRPr="00C00533">
        <w:rPr>
          <w:b/>
          <w:color w:val="C0504D" w:themeColor="accent2"/>
          <w:sz w:val="28"/>
          <w:szCs w:val="28"/>
        </w:rPr>
        <w:t xml:space="preserve">his </w:t>
      </w:r>
      <w:r w:rsidR="0021760D" w:rsidRPr="00C00533">
        <w:rPr>
          <w:b/>
          <w:color w:val="C0504D" w:themeColor="accent2"/>
          <w:sz w:val="28"/>
          <w:szCs w:val="28"/>
        </w:rPr>
        <w:t xml:space="preserve">year </w:t>
      </w:r>
      <w:r w:rsidR="003F7A80" w:rsidRPr="00C00533">
        <w:rPr>
          <w:b/>
          <w:color w:val="C0504D" w:themeColor="accent2"/>
          <w:sz w:val="28"/>
          <w:szCs w:val="28"/>
        </w:rPr>
        <w:t xml:space="preserve">has been the year of </w:t>
      </w:r>
      <w:r w:rsidR="0021760D" w:rsidRPr="00C00533">
        <w:rPr>
          <w:b/>
          <w:color w:val="C0504D" w:themeColor="accent2"/>
          <w:sz w:val="28"/>
          <w:szCs w:val="28"/>
        </w:rPr>
        <w:t>“</w:t>
      </w:r>
      <w:r w:rsidR="003F7A80" w:rsidRPr="00C00533">
        <w:rPr>
          <w:b/>
          <w:color w:val="C0504D" w:themeColor="accent2"/>
          <w:sz w:val="28"/>
          <w:szCs w:val="28"/>
        </w:rPr>
        <w:t xml:space="preserve">dog troubles”, and </w:t>
      </w:r>
      <w:r w:rsidR="00234600" w:rsidRPr="00C00533">
        <w:rPr>
          <w:b/>
          <w:color w:val="C0504D" w:themeColor="accent2"/>
          <w:sz w:val="28"/>
          <w:szCs w:val="28"/>
        </w:rPr>
        <w:t>on</w:t>
      </w:r>
      <w:r w:rsidR="00332C94" w:rsidRPr="00C00533">
        <w:rPr>
          <w:b/>
          <w:color w:val="C0504D" w:themeColor="accent2"/>
          <w:sz w:val="28"/>
          <w:szCs w:val="28"/>
        </w:rPr>
        <w:t>e</w:t>
      </w:r>
      <w:r w:rsidR="00234600" w:rsidRPr="00C00533">
        <w:rPr>
          <w:b/>
          <w:color w:val="C0504D" w:themeColor="accent2"/>
          <w:sz w:val="28"/>
          <w:szCs w:val="28"/>
        </w:rPr>
        <w:t xml:space="preserve"> day last week I</w:t>
      </w:r>
      <w:r w:rsidR="003F7A80" w:rsidRPr="00C00533">
        <w:rPr>
          <w:b/>
          <w:color w:val="C0504D" w:themeColor="accent2"/>
          <w:sz w:val="28"/>
          <w:szCs w:val="28"/>
        </w:rPr>
        <w:t xml:space="preserve"> </w:t>
      </w:r>
      <w:r w:rsidR="007B11F2" w:rsidRPr="00C00533">
        <w:rPr>
          <w:b/>
          <w:color w:val="C0504D" w:themeColor="accent2"/>
          <w:sz w:val="28"/>
          <w:szCs w:val="28"/>
        </w:rPr>
        <w:t>took</w:t>
      </w:r>
      <w:r w:rsidR="003F7A80" w:rsidRPr="00C00533">
        <w:rPr>
          <w:b/>
          <w:color w:val="C0504D" w:themeColor="accent2"/>
          <w:sz w:val="28"/>
          <w:szCs w:val="28"/>
        </w:rPr>
        <w:t xml:space="preserve"> Lady</w:t>
      </w:r>
      <w:r w:rsidR="0021760D" w:rsidRPr="00C00533">
        <w:rPr>
          <w:b/>
          <w:color w:val="C0504D" w:themeColor="accent2"/>
          <w:sz w:val="28"/>
          <w:szCs w:val="28"/>
        </w:rPr>
        <w:t xml:space="preserve"> (our Dachshund</w:t>
      </w:r>
      <w:r w:rsidR="003F7A80" w:rsidRPr="00C00533">
        <w:rPr>
          <w:b/>
          <w:color w:val="C0504D" w:themeColor="accent2"/>
          <w:sz w:val="28"/>
          <w:szCs w:val="28"/>
        </w:rPr>
        <w:t>/</w:t>
      </w:r>
      <w:r w:rsidR="0021760D" w:rsidRPr="00C00533">
        <w:rPr>
          <w:b/>
          <w:color w:val="C0504D" w:themeColor="accent2"/>
          <w:sz w:val="28"/>
          <w:szCs w:val="28"/>
        </w:rPr>
        <w:t>Chihuahua</w:t>
      </w:r>
      <w:r w:rsidR="00234600" w:rsidRPr="00C00533">
        <w:rPr>
          <w:b/>
          <w:color w:val="C0504D" w:themeColor="accent2"/>
          <w:sz w:val="28"/>
          <w:szCs w:val="28"/>
        </w:rPr>
        <w:t>)</w:t>
      </w:r>
      <w:r w:rsidR="007B11F2" w:rsidRPr="00C00533">
        <w:rPr>
          <w:b/>
          <w:color w:val="C0504D" w:themeColor="accent2"/>
          <w:sz w:val="28"/>
          <w:szCs w:val="28"/>
        </w:rPr>
        <w:t xml:space="preserve"> to</w:t>
      </w:r>
      <w:r w:rsidR="0021760D" w:rsidRPr="00C00533">
        <w:rPr>
          <w:b/>
          <w:color w:val="C0504D" w:themeColor="accent2"/>
          <w:sz w:val="28"/>
          <w:szCs w:val="28"/>
        </w:rPr>
        <w:t xml:space="preserve"> the Vet’s office. As I waited for the Vet, I turned my attention to an article in one of the Dog magazines. The article talked about New Year Resolutions and how if we want to deal with our problems, we can learn a lot from our dogs. So, after reading the article, I too plan to o</w:t>
      </w:r>
      <w:r w:rsidR="003E64AF" w:rsidRPr="00C00533">
        <w:rPr>
          <w:b/>
          <w:color w:val="C0504D" w:themeColor="accent2"/>
          <w:sz w:val="28"/>
          <w:szCs w:val="28"/>
        </w:rPr>
        <w:t>bserve some of her suggestions:</w:t>
      </w:r>
    </w:p>
    <w:p w:rsidR="00071551" w:rsidRPr="00CB7755" w:rsidRDefault="0021760D" w:rsidP="009873D9">
      <w:pPr>
        <w:pStyle w:val="ListParagraph"/>
        <w:numPr>
          <w:ilvl w:val="0"/>
          <w:numId w:val="2"/>
        </w:numPr>
        <w:jc w:val="both"/>
        <w:rPr>
          <w:b/>
          <w:color w:val="C0504D" w:themeColor="accent2"/>
          <w:sz w:val="28"/>
          <w:szCs w:val="28"/>
        </w:rPr>
      </w:pPr>
      <w:r w:rsidRPr="00CB7755">
        <w:rPr>
          <w:b/>
          <w:color w:val="C0504D" w:themeColor="accent2"/>
          <w:sz w:val="28"/>
          <w:szCs w:val="28"/>
        </w:rPr>
        <w:t>Enjoy the small things. Our</w:t>
      </w:r>
      <w:r w:rsidR="00234600" w:rsidRPr="00CB7755">
        <w:rPr>
          <w:b/>
          <w:color w:val="C0504D" w:themeColor="accent2"/>
          <w:sz w:val="28"/>
          <w:szCs w:val="28"/>
        </w:rPr>
        <w:t xml:space="preserve"> own</w:t>
      </w:r>
      <w:r w:rsidRPr="00CB7755">
        <w:rPr>
          <w:b/>
          <w:color w:val="C0504D" w:themeColor="accent2"/>
          <w:sz w:val="28"/>
          <w:szCs w:val="28"/>
        </w:rPr>
        <w:t xml:space="preserve"> dogs enjoy a ride in the car and</w:t>
      </w:r>
      <w:r w:rsidR="00234600" w:rsidRPr="00CB7755">
        <w:rPr>
          <w:b/>
          <w:color w:val="C0504D" w:themeColor="accent2"/>
          <w:sz w:val="28"/>
          <w:szCs w:val="28"/>
        </w:rPr>
        <w:t>,</w:t>
      </w:r>
      <w:r w:rsidRPr="00CB7755">
        <w:rPr>
          <w:b/>
          <w:color w:val="C0504D" w:themeColor="accent2"/>
          <w:sz w:val="28"/>
          <w:szCs w:val="28"/>
        </w:rPr>
        <w:t xml:space="preserve"> in fact</w:t>
      </w:r>
      <w:r w:rsidR="00234600" w:rsidRPr="00CB7755">
        <w:rPr>
          <w:b/>
          <w:color w:val="C0504D" w:themeColor="accent2"/>
          <w:sz w:val="28"/>
          <w:szCs w:val="28"/>
        </w:rPr>
        <w:t>,</w:t>
      </w:r>
      <w:r w:rsidR="007931B8" w:rsidRPr="00CB7755">
        <w:rPr>
          <w:b/>
          <w:color w:val="C0504D" w:themeColor="accent2"/>
          <w:sz w:val="28"/>
          <w:szCs w:val="28"/>
        </w:rPr>
        <w:t xml:space="preserve"> get </w:t>
      </w:r>
      <w:r w:rsidRPr="00CB7755">
        <w:rPr>
          <w:b/>
          <w:color w:val="C0504D" w:themeColor="accent2"/>
          <w:sz w:val="28"/>
          <w:szCs w:val="28"/>
        </w:rPr>
        <w:t xml:space="preserve">excited over the anticipation of going. When </w:t>
      </w:r>
      <w:r w:rsidR="00234600" w:rsidRPr="00CB7755">
        <w:rPr>
          <w:b/>
          <w:color w:val="C0504D" w:themeColor="accent2"/>
          <w:sz w:val="28"/>
          <w:szCs w:val="28"/>
        </w:rPr>
        <w:t xml:space="preserve">we come </w:t>
      </w:r>
      <w:r w:rsidR="00F84C55" w:rsidRPr="00CB7755">
        <w:rPr>
          <w:b/>
          <w:color w:val="C0504D" w:themeColor="accent2"/>
          <w:sz w:val="28"/>
          <w:szCs w:val="28"/>
        </w:rPr>
        <w:t>home (especially</w:t>
      </w:r>
      <w:r w:rsidR="00234600" w:rsidRPr="00CB7755">
        <w:rPr>
          <w:b/>
          <w:color w:val="C0504D" w:themeColor="accent2"/>
          <w:sz w:val="28"/>
          <w:szCs w:val="28"/>
        </w:rPr>
        <w:t xml:space="preserve"> when it is Pat) the </w:t>
      </w:r>
      <w:r w:rsidR="00442BFF" w:rsidRPr="00CB7755">
        <w:rPr>
          <w:b/>
          <w:color w:val="C0504D" w:themeColor="accent2"/>
          <w:sz w:val="28"/>
          <w:szCs w:val="28"/>
        </w:rPr>
        <w:t>dogs get</w:t>
      </w:r>
      <w:r w:rsidR="00234600" w:rsidRPr="00CB7755">
        <w:rPr>
          <w:b/>
          <w:color w:val="C0504D" w:themeColor="accent2"/>
          <w:sz w:val="28"/>
          <w:szCs w:val="28"/>
        </w:rPr>
        <w:t xml:space="preserve"> excited and greet us with their own version of smiles and laughter. Doesn’t that kind of perk you up? This is another of the things we can glean from our Dogs….. A really healthy greeting when we see our friends!!! </w:t>
      </w:r>
    </w:p>
    <w:p w:rsidR="00071551" w:rsidRPr="00C00533" w:rsidRDefault="00E20622" w:rsidP="00071551">
      <w:pPr>
        <w:pStyle w:val="ListParagraph"/>
        <w:numPr>
          <w:ilvl w:val="0"/>
          <w:numId w:val="2"/>
        </w:numPr>
        <w:jc w:val="both"/>
        <w:rPr>
          <w:b/>
          <w:color w:val="C0504D" w:themeColor="accent2"/>
          <w:sz w:val="28"/>
          <w:szCs w:val="28"/>
        </w:rPr>
      </w:pPr>
      <w:r>
        <w:rPr>
          <w:b/>
          <w:color w:val="C0504D" w:themeColor="accent2"/>
          <w:sz w:val="28"/>
          <w:szCs w:val="28"/>
        </w:rPr>
        <w:lastRenderedPageBreak/>
        <w:t xml:space="preserve">Dogs are great at Reconciliation. </w:t>
      </w:r>
      <w:r w:rsidR="00234600" w:rsidRPr="00C00533">
        <w:rPr>
          <w:b/>
          <w:color w:val="C0504D" w:themeColor="accent2"/>
          <w:sz w:val="28"/>
          <w:szCs w:val="28"/>
        </w:rPr>
        <w:t xml:space="preserve">What if we also forgave as quickly as our Dogs? How often have we scolded our dog, only to be forgiven soon after? </w:t>
      </w:r>
      <w:r w:rsidR="006E6814" w:rsidRPr="00C00533">
        <w:rPr>
          <w:b/>
          <w:color w:val="C0504D" w:themeColor="accent2"/>
          <w:sz w:val="28"/>
          <w:szCs w:val="28"/>
        </w:rPr>
        <w:t>So forgive someone in your life that you think has wronged you</w:t>
      </w:r>
      <w:r w:rsidR="00473016">
        <w:rPr>
          <w:b/>
          <w:color w:val="C0504D" w:themeColor="accent2"/>
          <w:sz w:val="28"/>
          <w:szCs w:val="28"/>
        </w:rPr>
        <w:t xml:space="preserve">, even if you have to take the initiative. </w:t>
      </w:r>
    </w:p>
    <w:p w:rsidR="00071551" w:rsidRPr="00C00533" w:rsidRDefault="00071551" w:rsidP="00071551">
      <w:pPr>
        <w:pStyle w:val="ListParagraph"/>
        <w:numPr>
          <w:ilvl w:val="0"/>
          <w:numId w:val="2"/>
        </w:numPr>
        <w:jc w:val="both"/>
        <w:rPr>
          <w:b/>
          <w:color w:val="C0504D" w:themeColor="accent2"/>
          <w:sz w:val="28"/>
          <w:szCs w:val="28"/>
        </w:rPr>
      </w:pPr>
      <w:r w:rsidRPr="00C00533">
        <w:rPr>
          <w:b/>
          <w:color w:val="C0504D" w:themeColor="accent2"/>
          <w:sz w:val="28"/>
          <w:szCs w:val="28"/>
        </w:rPr>
        <w:t xml:space="preserve">Enjoy the silliness of </w:t>
      </w:r>
      <w:r w:rsidR="0079790F" w:rsidRPr="00C00533">
        <w:rPr>
          <w:b/>
          <w:color w:val="C0504D" w:themeColor="accent2"/>
          <w:sz w:val="28"/>
          <w:szCs w:val="28"/>
        </w:rPr>
        <w:t xml:space="preserve">your </w:t>
      </w:r>
      <w:r w:rsidRPr="00C00533">
        <w:rPr>
          <w:b/>
          <w:color w:val="C0504D" w:themeColor="accent2"/>
          <w:sz w:val="28"/>
          <w:szCs w:val="28"/>
        </w:rPr>
        <w:t xml:space="preserve">dogs. Our two Dachshund/Chihuahua mixes each have their own silliness. Lady cannot be found no matter the calling; however, the second we have any indication of food, she comes flying out of hiding. Scooby, Lady’s brother, always comes and gets us when anyone else wants out, be it he or one of the others. The new addition, Little Bit, is our jumper/racer. She will jump on you and find a way to make you pay attention to her!! </w:t>
      </w:r>
      <w:r w:rsidR="0079790F" w:rsidRPr="00C00533">
        <w:rPr>
          <w:b/>
          <w:color w:val="C0504D" w:themeColor="accent2"/>
          <w:sz w:val="28"/>
          <w:szCs w:val="28"/>
        </w:rPr>
        <w:t>Like your dogs, enjoy</w:t>
      </w:r>
      <w:r w:rsidRPr="00C00533">
        <w:rPr>
          <w:b/>
          <w:color w:val="C0504D" w:themeColor="accent2"/>
          <w:sz w:val="28"/>
          <w:szCs w:val="28"/>
        </w:rPr>
        <w:t xml:space="preserve"> some silliness in 2015, its good for you!!</w:t>
      </w:r>
    </w:p>
    <w:p w:rsidR="00071551" w:rsidRPr="00C00533" w:rsidRDefault="00071551" w:rsidP="00071551">
      <w:pPr>
        <w:pStyle w:val="ListParagraph"/>
        <w:jc w:val="both"/>
        <w:rPr>
          <w:b/>
          <w:color w:val="C0504D" w:themeColor="accent2"/>
          <w:sz w:val="28"/>
          <w:szCs w:val="28"/>
        </w:rPr>
      </w:pPr>
    </w:p>
    <w:p w:rsidR="0067007C" w:rsidRPr="00C00533" w:rsidRDefault="00234600" w:rsidP="00071551">
      <w:pPr>
        <w:pStyle w:val="ListParagraph"/>
        <w:jc w:val="both"/>
        <w:rPr>
          <w:b/>
          <w:color w:val="C0504D" w:themeColor="accent2"/>
          <w:sz w:val="28"/>
          <w:szCs w:val="28"/>
        </w:rPr>
      </w:pPr>
      <w:r w:rsidRPr="00C00533">
        <w:rPr>
          <w:b/>
          <w:color w:val="C0504D" w:themeColor="accent2"/>
          <w:sz w:val="28"/>
          <w:szCs w:val="28"/>
        </w:rPr>
        <w:t>So</w:t>
      </w:r>
      <w:r w:rsidR="00267DCB" w:rsidRPr="00C00533">
        <w:rPr>
          <w:b/>
          <w:color w:val="C0504D" w:themeColor="accent2"/>
          <w:sz w:val="28"/>
          <w:szCs w:val="28"/>
        </w:rPr>
        <w:t>,</w:t>
      </w:r>
      <w:r w:rsidRPr="00C00533">
        <w:rPr>
          <w:b/>
          <w:color w:val="C0504D" w:themeColor="accent2"/>
          <w:sz w:val="28"/>
          <w:szCs w:val="28"/>
        </w:rPr>
        <w:t xml:space="preserve"> as we end 2014 and be</w:t>
      </w:r>
      <w:r w:rsidR="00ED5778">
        <w:rPr>
          <w:b/>
          <w:color w:val="C0504D" w:themeColor="accent2"/>
          <w:sz w:val="28"/>
          <w:szCs w:val="28"/>
        </w:rPr>
        <w:t>gi</w:t>
      </w:r>
      <w:r w:rsidR="00462726" w:rsidRPr="00C00533">
        <w:rPr>
          <w:b/>
          <w:color w:val="C0504D" w:themeColor="accent2"/>
          <w:sz w:val="28"/>
          <w:szCs w:val="28"/>
        </w:rPr>
        <w:t>n a new year, may we resolve to be…….</w:t>
      </w:r>
    </w:p>
    <w:p w:rsidR="00462726" w:rsidRPr="00C00533" w:rsidRDefault="00071551" w:rsidP="00DD1D4D">
      <w:pPr>
        <w:ind w:firstLine="360"/>
        <w:jc w:val="center"/>
        <w:rPr>
          <w:b/>
          <w:color w:val="C0504D" w:themeColor="accent2"/>
          <w:sz w:val="32"/>
          <w:szCs w:val="32"/>
        </w:rPr>
      </w:pPr>
      <w:r w:rsidRPr="00473016">
        <w:rPr>
          <w:b/>
          <w:color w:val="C0504D" w:themeColor="accent2"/>
          <w:sz w:val="32"/>
          <w:szCs w:val="32"/>
          <w14:textOutline w14:w="9525" w14:cap="rnd" w14:cmpd="sng" w14:algn="ctr">
            <w14:solidFill>
              <w14:srgbClr w14:val="FF0000"/>
            </w14:solidFill>
            <w14:prstDash w14:val="solid"/>
            <w14:bevel/>
          </w14:textOutline>
        </w:rPr>
        <w:t>MORE LIKE A DOG!!</w:t>
      </w:r>
    </w:p>
    <w:p w:rsidR="00E20622" w:rsidRDefault="00E20622" w:rsidP="0067007C">
      <w:pPr>
        <w:rPr>
          <w:b/>
          <w:color w:val="C0504D" w:themeColor="accent2"/>
          <w:sz w:val="28"/>
          <w:szCs w:val="28"/>
        </w:rPr>
      </w:pPr>
    </w:p>
    <w:tbl>
      <w:tblPr>
        <w:tblStyle w:val="TableGrid"/>
        <w:tblW w:w="0" w:type="auto"/>
        <w:tblLook w:val="04A0" w:firstRow="1" w:lastRow="0" w:firstColumn="1" w:lastColumn="0" w:noHBand="0" w:noVBand="1"/>
      </w:tblPr>
      <w:tblGrid>
        <w:gridCol w:w="3336"/>
        <w:gridCol w:w="2886"/>
        <w:gridCol w:w="3156"/>
      </w:tblGrid>
      <w:tr w:rsidR="00E20622" w:rsidTr="00ED5778">
        <w:trPr>
          <w:trHeight w:val="1864"/>
        </w:trPr>
        <w:tc>
          <w:tcPr>
            <w:tcW w:w="3251" w:type="dxa"/>
          </w:tcPr>
          <w:p w:rsidR="00E20622" w:rsidRDefault="00E20622" w:rsidP="0067007C">
            <w:pPr>
              <w:rPr>
                <w:b/>
                <w:color w:val="C0504D" w:themeColor="accent2"/>
                <w:sz w:val="28"/>
                <w:szCs w:val="28"/>
              </w:rPr>
            </w:pPr>
            <w:r>
              <w:rPr>
                <w:b/>
                <w:noProof/>
                <w:color w:val="C0504D" w:themeColor="accent2"/>
                <w:sz w:val="28"/>
                <w:szCs w:val="28"/>
              </w:rPr>
              <w:drawing>
                <wp:inline distT="0" distB="0" distL="0" distR="0" wp14:anchorId="219E7572" wp14:editId="570C6C35">
                  <wp:extent cx="1981200" cy="15329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NDonVacat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2000" cy="1533572"/>
                          </a:xfrm>
                          <a:prstGeom prst="rect">
                            <a:avLst/>
                          </a:prstGeom>
                        </pic:spPr>
                      </pic:pic>
                    </a:graphicData>
                  </a:graphic>
                </wp:inline>
              </w:drawing>
            </w:r>
          </w:p>
        </w:tc>
        <w:tc>
          <w:tcPr>
            <w:tcW w:w="2886" w:type="dxa"/>
          </w:tcPr>
          <w:p w:rsidR="00DF47C7" w:rsidRDefault="00DF47C7" w:rsidP="00E20622">
            <w:pPr>
              <w:rPr>
                <w:b/>
                <w:color w:val="C0504D" w:themeColor="accent2"/>
                <w:sz w:val="28"/>
                <w:szCs w:val="28"/>
              </w:rPr>
            </w:pPr>
            <w:r>
              <w:rPr>
                <w:b/>
                <w:noProof/>
                <w:color w:val="C0504D" w:themeColor="accent2"/>
                <w:sz w:val="28"/>
                <w:szCs w:val="28"/>
              </w:rPr>
              <w:drawing>
                <wp:inline distT="0" distB="0" distL="0" distR="0">
                  <wp:extent cx="928492" cy="107632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1231Van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9245" cy="1077198"/>
                          </a:xfrm>
                          <a:prstGeom prst="rect">
                            <a:avLst/>
                          </a:prstGeom>
                        </pic:spPr>
                      </pic:pic>
                    </a:graphicData>
                  </a:graphic>
                </wp:inline>
              </w:drawing>
            </w:r>
            <w:r w:rsidR="00E20622">
              <w:rPr>
                <w:b/>
                <w:noProof/>
                <w:color w:val="C0504D" w:themeColor="accent2"/>
                <w:sz w:val="28"/>
                <w:szCs w:val="28"/>
              </w:rPr>
              <w:drawing>
                <wp:anchor distT="0" distB="0" distL="114300" distR="114300" simplePos="0" relativeHeight="251658240" behindDoc="1" locked="0" layoutInCell="1" allowOverlap="1" wp14:anchorId="12A00646" wp14:editId="201D56D1">
                  <wp:simplePos x="0" y="0"/>
                  <wp:positionH relativeFrom="column">
                    <wp:posOffset>43815</wp:posOffset>
                  </wp:positionH>
                  <wp:positionV relativeFrom="paragraph">
                    <wp:posOffset>3175</wp:posOffset>
                  </wp:positionV>
                  <wp:extent cx="647700" cy="1466850"/>
                  <wp:effectExtent l="0" t="0" r="0" b="0"/>
                  <wp:wrapTight wrapText="bothSides">
                    <wp:wrapPolygon edited="0">
                      <wp:start x="0" y="0"/>
                      <wp:lineTo x="0" y="21319"/>
                      <wp:lineTo x="20965" y="21319"/>
                      <wp:lineTo x="209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wnNDog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700" cy="1466850"/>
                          </a:xfrm>
                          <a:prstGeom prst="rect">
                            <a:avLst/>
                          </a:prstGeom>
                        </pic:spPr>
                      </pic:pic>
                    </a:graphicData>
                  </a:graphic>
                  <wp14:sizeRelH relativeFrom="page">
                    <wp14:pctWidth>0</wp14:pctWidth>
                  </wp14:sizeRelH>
                  <wp14:sizeRelV relativeFrom="page">
                    <wp14:pctHeight>0</wp14:pctHeight>
                  </wp14:sizeRelV>
                </wp:anchor>
              </w:drawing>
            </w:r>
          </w:p>
          <w:p w:rsidR="00DF47C7" w:rsidRDefault="00DF47C7" w:rsidP="00DF47C7">
            <w:pPr>
              <w:rPr>
                <w:b/>
                <w:color w:val="C00000"/>
                <w:sz w:val="18"/>
                <w:szCs w:val="18"/>
              </w:rPr>
            </w:pPr>
          </w:p>
          <w:p w:rsidR="00E20622" w:rsidRDefault="00DF47C7" w:rsidP="00DF47C7">
            <w:pPr>
              <w:rPr>
                <w:b/>
                <w:color w:val="C00000"/>
                <w:sz w:val="18"/>
                <w:szCs w:val="18"/>
              </w:rPr>
            </w:pPr>
            <w:r w:rsidRPr="00DF47C7">
              <w:rPr>
                <w:b/>
                <w:color w:val="C00000"/>
                <w:sz w:val="18"/>
                <w:szCs w:val="18"/>
              </w:rPr>
              <w:t>V</w:t>
            </w:r>
            <w:r>
              <w:rPr>
                <w:b/>
                <w:color w:val="C00000"/>
                <w:sz w:val="18"/>
                <w:szCs w:val="18"/>
              </w:rPr>
              <w:t>ana Black</w:t>
            </w:r>
          </w:p>
          <w:p w:rsidR="00DF47C7" w:rsidRPr="00DF47C7" w:rsidRDefault="00DF47C7" w:rsidP="00DF47C7">
            <w:pPr>
              <w:rPr>
                <w:b/>
                <w:sz w:val="18"/>
                <w:szCs w:val="18"/>
              </w:rPr>
            </w:pPr>
            <w:r>
              <w:rPr>
                <w:b/>
                <w:color w:val="C00000"/>
                <w:sz w:val="18"/>
                <w:szCs w:val="18"/>
              </w:rPr>
              <w:t>The Cat</w:t>
            </w:r>
          </w:p>
        </w:tc>
        <w:tc>
          <w:tcPr>
            <w:tcW w:w="3061" w:type="dxa"/>
          </w:tcPr>
          <w:p w:rsidR="00E20622" w:rsidRDefault="00E20622" w:rsidP="0067007C">
            <w:pPr>
              <w:rPr>
                <w:b/>
                <w:color w:val="C0504D" w:themeColor="accent2"/>
                <w:sz w:val="28"/>
                <w:szCs w:val="28"/>
              </w:rPr>
            </w:pPr>
            <w:r>
              <w:rPr>
                <w:b/>
                <w:noProof/>
                <w:color w:val="C0504D" w:themeColor="accent2"/>
                <w:sz w:val="28"/>
                <w:szCs w:val="28"/>
              </w:rPr>
              <w:drawing>
                <wp:inline distT="0" distB="0" distL="0" distR="0" wp14:anchorId="209849EC" wp14:editId="0D58ACD8">
                  <wp:extent cx="1581150" cy="15262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kewithStratchOff.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314" cy="1530269"/>
                          </a:xfrm>
                          <a:prstGeom prst="rect">
                            <a:avLst/>
                          </a:prstGeom>
                        </pic:spPr>
                      </pic:pic>
                    </a:graphicData>
                  </a:graphic>
                </wp:inline>
              </w:drawing>
            </w:r>
          </w:p>
        </w:tc>
      </w:tr>
      <w:tr w:rsidR="00E20622" w:rsidTr="00ED5778">
        <w:trPr>
          <w:trHeight w:val="221"/>
        </w:trPr>
        <w:tc>
          <w:tcPr>
            <w:tcW w:w="3251" w:type="dxa"/>
          </w:tcPr>
          <w:p w:rsidR="00E20622" w:rsidRPr="00E20622" w:rsidRDefault="00E20622" w:rsidP="00E20622">
            <w:pPr>
              <w:jc w:val="center"/>
              <w:rPr>
                <w:b/>
                <w:color w:val="C0504D" w:themeColor="accent2"/>
                <w:sz w:val="24"/>
                <w:szCs w:val="24"/>
              </w:rPr>
            </w:pPr>
            <w:r w:rsidRPr="00E20622">
              <w:rPr>
                <w:b/>
                <w:color w:val="C0504D" w:themeColor="accent2"/>
                <w:sz w:val="24"/>
                <w:szCs w:val="24"/>
              </w:rPr>
              <w:t>Pat and Don</w:t>
            </w:r>
          </w:p>
        </w:tc>
        <w:tc>
          <w:tcPr>
            <w:tcW w:w="2886" w:type="dxa"/>
          </w:tcPr>
          <w:p w:rsidR="00E20622" w:rsidRPr="00E20622" w:rsidRDefault="005D3966" w:rsidP="005D3966">
            <w:pPr>
              <w:rPr>
                <w:b/>
                <w:color w:val="C0504D" w:themeColor="accent2"/>
                <w:sz w:val="24"/>
                <w:szCs w:val="24"/>
              </w:rPr>
            </w:pPr>
            <w:r>
              <w:rPr>
                <w:b/>
                <w:color w:val="C0504D" w:themeColor="accent2"/>
                <w:sz w:val="24"/>
                <w:szCs w:val="24"/>
              </w:rPr>
              <w:t>Shawn,</w:t>
            </w:r>
            <w:r w:rsidR="00ED5778">
              <w:rPr>
                <w:b/>
                <w:color w:val="C0504D" w:themeColor="accent2"/>
                <w:sz w:val="24"/>
                <w:szCs w:val="24"/>
              </w:rPr>
              <w:t xml:space="preserve"> </w:t>
            </w:r>
            <w:r w:rsidR="00E20622">
              <w:rPr>
                <w:b/>
                <w:color w:val="C0504D" w:themeColor="accent2"/>
                <w:sz w:val="24"/>
                <w:szCs w:val="24"/>
              </w:rPr>
              <w:t>Scooby and Lady</w:t>
            </w:r>
          </w:p>
        </w:tc>
        <w:tc>
          <w:tcPr>
            <w:tcW w:w="3061" w:type="dxa"/>
          </w:tcPr>
          <w:p w:rsidR="00E20622" w:rsidRPr="00E20622" w:rsidRDefault="00E20622" w:rsidP="0067007C">
            <w:pPr>
              <w:rPr>
                <w:b/>
                <w:color w:val="C0504D" w:themeColor="accent2"/>
                <w:sz w:val="24"/>
                <w:szCs w:val="24"/>
              </w:rPr>
            </w:pPr>
            <w:r w:rsidRPr="00E20622">
              <w:rPr>
                <w:b/>
                <w:color w:val="C0504D" w:themeColor="accent2"/>
                <w:sz w:val="24"/>
                <w:szCs w:val="24"/>
              </w:rPr>
              <w:t>Blake with scratch-off gifts</w:t>
            </w:r>
          </w:p>
        </w:tc>
      </w:tr>
      <w:tr w:rsidR="00E20622" w:rsidTr="00ED5778">
        <w:trPr>
          <w:trHeight w:val="2668"/>
        </w:trPr>
        <w:tc>
          <w:tcPr>
            <w:tcW w:w="3251" w:type="dxa"/>
          </w:tcPr>
          <w:p w:rsidR="003E64C4" w:rsidRPr="003E64C4" w:rsidRDefault="005D3966" w:rsidP="0067007C">
            <w:pPr>
              <w:rPr>
                <w:b/>
                <w:color w:val="C0504D" w:themeColor="accent2"/>
                <w:sz w:val="24"/>
                <w:szCs w:val="24"/>
              </w:rPr>
            </w:pPr>
            <w:r w:rsidRPr="003E64C4">
              <w:rPr>
                <w:b/>
                <w:noProof/>
                <w:color w:val="C0504D" w:themeColor="accent2"/>
                <w:sz w:val="24"/>
                <w:szCs w:val="24"/>
              </w:rPr>
              <w:drawing>
                <wp:anchor distT="0" distB="0" distL="114300" distR="114300" simplePos="0" relativeHeight="251659264" behindDoc="1" locked="0" layoutInCell="1" allowOverlap="1" wp14:anchorId="00437BD1" wp14:editId="37F1BE38">
                  <wp:simplePos x="0" y="0"/>
                  <wp:positionH relativeFrom="column">
                    <wp:posOffset>0</wp:posOffset>
                  </wp:positionH>
                  <wp:positionV relativeFrom="paragraph">
                    <wp:posOffset>-2540</wp:posOffset>
                  </wp:positionV>
                  <wp:extent cx="1600200" cy="1537970"/>
                  <wp:effectExtent l="0" t="0" r="0" b="5080"/>
                  <wp:wrapThrough wrapText="bothSides">
                    <wp:wrapPolygon edited="0">
                      <wp:start x="0" y="0"/>
                      <wp:lineTo x="0" y="21404"/>
                      <wp:lineTo x="21343" y="21404"/>
                      <wp:lineTo x="2134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wnScoobyLadyBlakeLittleBPat1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0200" cy="1537970"/>
                          </a:xfrm>
                          <a:prstGeom prst="rect">
                            <a:avLst/>
                          </a:prstGeom>
                        </pic:spPr>
                      </pic:pic>
                    </a:graphicData>
                  </a:graphic>
                  <wp14:sizeRelH relativeFrom="page">
                    <wp14:pctWidth>0</wp14:pctWidth>
                  </wp14:sizeRelH>
                  <wp14:sizeRelV relativeFrom="page">
                    <wp14:pctHeight>0</wp14:pctHeight>
                  </wp14:sizeRelV>
                </wp:anchor>
              </w:drawing>
            </w:r>
            <w:r w:rsidR="003E64C4" w:rsidRPr="003E64C4">
              <w:rPr>
                <w:b/>
                <w:color w:val="C0504D" w:themeColor="accent2"/>
                <w:sz w:val="24"/>
                <w:szCs w:val="24"/>
              </w:rPr>
              <w:t xml:space="preserve">Scooby, Lady, </w:t>
            </w:r>
            <w:r w:rsidRPr="003E64C4">
              <w:rPr>
                <w:b/>
                <w:color w:val="C0504D" w:themeColor="accent2"/>
                <w:sz w:val="24"/>
                <w:szCs w:val="24"/>
              </w:rPr>
              <w:t>Shawn, Blake</w:t>
            </w:r>
            <w:r w:rsidR="003E64C4" w:rsidRPr="003E64C4">
              <w:rPr>
                <w:b/>
                <w:color w:val="C0504D" w:themeColor="accent2"/>
                <w:sz w:val="24"/>
                <w:szCs w:val="24"/>
              </w:rPr>
              <w:t xml:space="preserve">, </w:t>
            </w:r>
          </w:p>
          <w:p w:rsidR="00E20622" w:rsidRPr="003E64C4" w:rsidRDefault="003E64C4" w:rsidP="0067007C">
            <w:pPr>
              <w:rPr>
                <w:b/>
                <w:color w:val="C0504D" w:themeColor="accent2"/>
              </w:rPr>
            </w:pPr>
            <w:r w:rsidRPr="003E64C4">
              <w:rPr>
                <w:b/>
                <w:color w:val="C0504D" w:themeColor="accent2"/>
                <w:sz w:val="24"/>
                <w:szCs w:val="24"/>
              </w:rPr>
              <w:t>Little Bit</w:t>
            </w:r>
            <w:r w:rsidR="005D3966" w:rsidRPr="003E64C4">
              <w:rPr>
                <w:b/>
                <w:color w:val="C0504D" w:themeColor="accent2"/>
                <w:sz w:val="24"/>
                <w:szCs w:val="24"/>
              </w:rPr>
              <w:t>, Pat</w:t>
            </w:r>
          </w:p>
        </w:tc>
        <w:tc>
          <w:tcPr>
            <w:tcW w:w="2886" w:type="dxa"/>
          </w:tcPr>
          <w:p w:rsidR="00ED5778" w:rsidRDefault="00ED5778" w:rsidP="0067007C">
            <w:pPr>
              <w:rPr>
                <w:b/>
                <w:color w:val="C0504D" w:themeColor="accent2"/>
                <w:sz w:val="28"/>
                <w:szCs w:val="28"/>
              </w:rPr>
            </w:pPr>
            <w:r>
              <w:rPr>
                <w:b/>
                <w:noProof/>
                <w:color w:val="C0504D" w:themeColor="accent2"/>
                <w:sz w:val="28"/>
                <w:szCs w:val="28"/>
              </w:rPr>
              <w:drawing>
                <wp:inline distT="0" distB="0" distL="0" distR="0" wp14:anchorId="7BDFB874" wp14:editId="50B43C97">
                  <wp:extent cx="1394438" cy="1771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wnNDogsBlakeLittleBDon1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6580" cy="1774372"/>
                          </a:xfrm>
                          <a:prstGeom prst="rect">
                            <a:avLst/>
                          </a:prstGeom>
                        </pic:spPr>
                      </pic:pic>
                    </a:graphicData>
                  </a:graphic>
                </wp:inline>
              </w:drawing>
            </w:r>
          </w:p>
          <w:p w:rsidR="00E20622" w:rsidRPr="00ED5778" w:rsidRDefault="00ED5778" w:rsidP="00ED5778">
            <w:pPr>
              <w:rPr>
                <w:b/>
                <w:sz w:val="28"/>
                <w:szCs w:val="28"/>
              </w:rPr>
            </w:pPr>
            <w:r w:rsidRPr="00ED5778">
              <w:rPr>
                <w:b/>
                <w:color w:val="C00000"/>
                <w:sz w:val="28"/>
                <w:szCs w:val="28"/>
              </w:rPr>
              <w:t>Shawn, Blake, Don</w:t>
            </w:r>
          </w:p>
        </w:tc>
        <w:tc>
          <w:tcPr>
            <w:tcW w:w="3061" w:type="dxa"/>
          </w:tcPr>
          <w:p w:rsidR="005D3966" w:rsidRDefault="005D3966" w:rsidP="0067007C">
            <w:pPr>
              <w:rPr>
                <w:b/>
                <w:color w:val="C0504D" w:themeColor="accent2"/>
                <w:sz w:val="28"/>
                <w:szCs w:val="28"/>
              </w:rPr>
            </w:pPr>
            <w:r>
              <w:rPr>
                <w:b/>
                <w:noProof/>
                <w:color w:val="C0504D" w:themeColor="accent2"/>
                <w:sz w:val="28"/>
                <w:szCs w:val="28"/>
              </w:rPr>
              <w:drawing>
                <wp:inline distT="0" distB="0" distL="0" distR="0" wp14:anchorId="2D854FD6" wp14:editId="6E549C8E">
                  <wp:extent cx="1860498" cy="15144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Resti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60897" cy="1514800"/>
                          </a:xfrm>
                          <a:prstGeom prst="rect">
                            <a:avLst/>
                          </a:prstGeom>
                        </pic:spPr>
                      </pic:pic>
                    </a:graphicData>
                  </a:graphic>
                </wp:inline>
              </w:drawing>
            </w:r>
          </w:p>
          <w:p w:rsidR="003E64C4" w:rsidRDefault="003E64C4" w:rsidP="005D3966">
            <w:pPr>
              <w:rPr>
                <w:b/>
                <w:color w:val="C0504D" w:themeColor="accent2"/>
                <w:sz w:val="28"/>
                <w:szCs w:val="28"/>
              </w:rPr>
            </w:pPr>
          </w:p>
          <w:p w:rsidR="00E20622" w:rsidRPr="00CB7755" w:rsidRDefault="005D3966" w:rsidP="005D3966">
            <w:pPr>
              <w:rPr>
                <w:sz w:val="28"/>
                <w:szCs w:val="28"/>
              </w:rPr>
            </w:pPr>
            <w:bookmarkStart w:id="0" w:name="_GoBack"/>
            <w:bookmarkEnd w:id="0"/>
            <w:r w:rsidRPr="00CB7755">
              <w:rPr>
                <w:b/>
                <w:color w:val="C0504D" w:themeColor="accent2"/>
                <w:sz w:val="28"/>
                <w:szCs w:val="28"/>
              </w:rPr>
              <w:t>Goodbye from Shadow</w:t>
            </w:r>
          </w:p>
        </w:tc>
      </w:tr>
    </w:tbl>
    <w:p w:rsidR="005D3966" w:rsidRPr="009E3586" w:rsidRDefault="005D3966" w:rsidP="005D3966">
      <w:pPr>
        <w:rPr>
          <w:b/>
          <w:color w:val="C0504D" w:themeColor="accent2"/>
          <w:sz w:val="24"/>
          <w:szCs w:val="24"/>
        </w:rPr>
      </w:pPr>
      <w:r>
        <w:rPr>
          <w:b/>
          <w:color w:val="C0504D" w:themeColor="accent2"/>
          <w:sz w:val="24"/>
          <w:szCs w:val="24"/>
        </w:rPr>
        <w:t xml:space="preserve">                                                                                                                     </w:t>
      </w:r>
    </w:p>
    <w:p w:rsidR="005D3966" w:rsidRPr="005D3966" w:rsidRDefault="005D3966" w:rsidP="005D3966">
      <w:pPr>
        <w:rPr>
          <w:b/>
          <w:color w:val="C0504D" w:themeColor="accent2"/>
          <w:sz w:val="24"/>
          <w:szCs w:val="24"/>
        </w:rPr>
      </w:pPr>
      <w:r w:rsidRPr="005D3966">
        <w:rPr>
          <w:b/>
          <w:color w:val="C0504D" w:themeColor="accent2"/>
          <w:sz w:val="24"/>
          <w:szCs w:val="24"/>
        </w:rPr>
        <w:t>With Love,</w:t>
      </w:r>
    </w:p>
    <w:p w:rsidR="00630CA5" w:rsidRPr="005D3966" w:rsidRDefault="005D3966" w:rsidP="005D3966">
      <w:pPr>
        <w:rPr>
          <w:b/>
          <w:color w:val="C0504D" w:themeColor="accent2"/>
          <w:sz w:val="24"/>
          <w:szCs w:val="24"/>
        </w:rPr>
      </w:pPr>
      <w:r w:rsidRPr="005D3966">
        <w:rPr>
          <w:b/>
          <w:color w:val="C0504D" w:themeColor="accent2"/>
          <w:sz w:val="24"/>
          <w:szCs w:val="24"/>
        </w:rPr>
        <w:t xml:space="preserve">Don, Pat, Shawn, Blake, Scooby, Lady, Little Bit, </w:t>
      </w:r>
      <w:r>
        <w:rPr>
          <w:b/>
          <w:color w:val="C0504D" w:themeColor="accent2"/>
          <w:sz w:val="24"/>
          <w:szCs w:val="24"/>
        </w:rPr>
        <w:t xml:space="preserve">and </w:t>
      </w:r>
      <w:r w:rsidRPr="005D3966">
        <w:rPr>
          <w:b/>
          <w:color w:val="C0504D" w:themeColor="accent2"/>
          <w:sz w:val="24"/>
          <w:szCs w:val="24"/>
        </w:rPr>
        <w:t>Vana Black (the Cat)</w:t>
      </w:r>
      <w:r w:rsidR="00630CA5" w:rsidRPr="005D3966">
        <w:rPr>
          <w:b/>
          <w:color w:val="C0504D" w:themeColor="accent2"/>
          <w:sz w:val="24"/>
          <w:szCs w:val="24"/>
        </w:rPr>
        <w:t xml:space="preserve"> </w:t>
      </w:r>
    </w:p>
    <w:sectPr w:rsidR="00630CA5" w:rsidRPr="005D39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EAB" w:rsidRDefault="001A3EAB" w:rsidP="00E75407">
      <w:r>
        <w:separator/>
      </w:r>
    </w:p>
  </w:endnote>
  <w:endnote w:type="continuationSeparator" w:id="0">
    <w:p w:rsidR="001A3EAB" w:rsidRDefault="001A3EAB" w:rsidP="00E7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EAB" w:rsidRDefault="001A3EAB" w:rsidP="00E75407">
      <w:r>
        <w:separator/>
      </w:r>
    </w:p>
  </w:footnote>
  <w:footnote w:type="continuationSeparator" w:id="0">
    <w:p w:rsidR="001A3EAB" w:rsidRDefault="001A3EAB" w:rsidP="00E75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9064B"/>
    <w:multiLevelType w:val="hybridMultilevel"/>
    <w:tmpl w:val="6FCC679C"/>
    <w:lvl w:ilvl="0" w:tplc="7D5ED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B249D2"/>
    <w:multiLevelType w:val="hybridMultilevel"/>
    <w:tmpl w:val="705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CF0"/>
    <w:rsid w:val="00010444"/>
    <w:rsid w:val="00071551"/>
    <w:rsid w:val="000F2AB1"/>
    <w:rsid w:val="001116A4"/>
    <w:rsid w:val="00131C10"/>
    <w:rsid w:val="001775B9"/>
    <w:rsid w:val="001A3EAB"/>
    <w:rsid w:val="001E6A7F"/>
    <w:rsid w:val="0021760D"/>
    <w:rsid w:val="00234600"/>
    <w:rsid w:val="00267DCB"/>
    <w:rsid w:val="002E0D67"/>
    <w:rsid w:val="0030407E"/>
    <w:rsid w:val="00310DAF"/>
    <w:rsid w:val="00332C94"/>
    <w:rsid w:val="003E64AF"/>
    <w:rsid w:val="003E64C4"/>
    <w:rsid w:val="003F7A80"/>
    <w:rsid w:val="00442BFF"/>
    <w:rsid w:val="00462726"/>
    <w:rsid w:val="00473016"/>
    <w:rsid w:val="00497E37"/>
    <w:rsid w:val="004D3CF0"/>
    <w:rsid w:val="00564AB5"/>
    <w:rsid w:val="00573F0E"/>
    <w:rsid w:val="005D3966"/>
    <w:rsid w:val="005D4C72"/>
    <w:rsid w:val="006033F7"/>
    <w:rsid w:val="00616D03"/>
    <w:rsid w:val="00630CA5"/>
    <w:rsid w:val="00631F1C"/>
    <w:rsid w:val="0067007C"/>
    <w:rsid w:val="006D645C"/>
    <w:rsid w:val="006E6814"/>
    <w:rsid w:val="00726B21"/>
    <w:rsid w:val="00753683"/>
    <w:rsid w:val="007931B8"/>
    <w:rsid w:val="0079790F"/>
    <w:rsid w:val="007B0778"/>
    <w:rsid w:val="007B11F2"/>
    <w:rsid w:val="00812218"/>
    <w:rsid w:val="0087606F"/>
    <w:rsid w:val="008D4366"/>
    <w:rsid w:val="00940750"/>
    <w:rsid w:val="009873D9"/>
    <w:rsid w:val="009B7450"/>
    <w:rsid w:val="009D230B"/>
    <w:rsid w:val="009E3586"/>
    <w:rsid w:val="00AC6D02"/>
    <w:rsid w:val="00C00533"/>
    <w:rsid w:val="00C06080"/>
    <w:rsid w:val="00CB7755"/>
    <w:rsid w:val="00CF2D4D"/>
    <w:rsid w:val="00D32C64"/>
    <w:rsid w:val="00DD1D4D"/>
    <w:rsid w:val="00DF47C7"/>
    <w:rsid w:val="00E20622"/>
    <w:rsid w:val="00E55100"/>
    <w:rsid w:val="00E75407"/>
    <w:rsid w:val="00ED5778"/>
    <w:rsid w:val="00F8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407"/>
    <w:pPr>
      <w:tabs>
        <w:tab w:val="center" w:pos="4680"/>
        <w:tab w:val="right" w:pos="9360"/>
      </w:tabs>
    </w:pPr>
  </w:style>
  <w:style w:type="character" w:customStyle="1" w:styleId="HeaderChar">
    <w:name w:val="Header Char"/>
    <w:basedOn w:val="DefaultParagraphFont"/>
    <w:link w:val="Header"/>
    <w:uiPriority w:val="99"/>
    <w:rsid w:val="00E75407"/>
  </w:style>
  <w:style w:type="paragraph" w:styleId="Footer">
    <w:name w:val="footer"/>
    <w:basedOn w:val="Normal"/>
    <w:link w:val="FooterChar"/>
    <w:uiPriority w:val="99"/>
    <w:unhideWhenUsed/>
    <w:rsid w:val="00E75407"/>
    <w:pPr>
      <w:tabs>
        <w:tab w:val="center" w:pos="4680"/>
        <w:tab w:val="right" w:pos="9360"/>
      </w:tabs>
    </w:pPr>
  </w:style>
  <w:style w:type="character" w:customStyle="1" w:styleId="FooterChar">
    <w:name w:val="Footer Char"/>
    <w:basedOn w:val="DefaultParagraphFont"/>
    <w:link w:val="Footer"/>
    <w:uiPriority w:val="99"/>
    <w:rsid w:val="00E75407"/>
  </w:style>
  <w:style w:type="paragraph" w:styleId="ListParagraph">
    <w:name w:val="List Paragraph"/>
    <w:basedOn w:val="Normal"/>
    <w:uiPriority w:val="34"/>
    <w:qFormat/>
    <w:rsid w:val="003E64AF"/>
    <w:pPr>
      <w:ind w:left="720"/>
      <w:contextualSpacing/>
    </w:pPr>
  </w:style>
  <w:style w:type="paragraph" w:styleId="BalloonText">
    <w:name w:val="Balloon Text"/>
    <w:basedOn w:val="Normal"/>
    <w:link w:val="BalloonTextChar"/>
    <w:uiPriority w:val="99"/>
    <w:semiHidden/>
    <w:unhideWhenUsed/>
    <w:rsid w:val="00AC6D02"/>
    <w:rPr>
      <w:rFonts w:ascii="Tahoma" w:hAnsi="Tahoma" w:cs="Tahoma"/>
      <w:sz w:val="16"/>
      <w:szCs w:val="16"/>
    </w:rPr>
  </w:style>
  <w:style w:type="character" w:customStyle="1" w:styleId="BalloonTextChar">
    <w:name w:val="Balloon Text Char"/>
    <w:basedOn w:val="DefaultParagraphFont"/>
    <w:link w:val="BalloonText"/>
    <w:uiPriority w:val="99"/>
    <w:semiHidden/>
    <w:rsid w:val="00AC6D02"/>
    <w:rPr>
      <w:rFonts w:ascii="Tahoma" w:hAnsi="Tahoma" w:cs="Tahoma"/>
      <w:sz w:val="16"/>
      <w:szCs w:val="16"/>
    </w:rPr>
  </w:style>
  <w:style w:type="table" w:styleId="TableGrid">
    <w:name w:val="Table Grid"/>
    <w:basedOn w:val="TableNormal"/>
    <w:uiPriority w:val="59"/>
    <w:rsid w:val="00E2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407"/>
    <w:pPr>
      <w:tabs>
        <w:tab w:val="center" w:pos="4680"/>
        <w:tab w:val="right" w:pos="9360"/>
      </w:tabs>
    </w:pPr>
  </w:style>
  <w:style w:type="character" w:customStyle="1" w:styleId="HeaderChar">
    <w:name w:val="Header Char"/>
    <w:basedOn w:val="DefaultParagraphFont"/>
    <w:link w:val="Header"/>
    <w:uiPriority w:val="99"/>
    <w:rsid w:val="00E75407"/>
  </w:style>
  <w:style w:type="paragraph" w:styleId="Footer">
    <w:name w:val="footer"/>
    <w:basedOn w:val="Normal"/>
    <w:link w:val="FooterChar"/>
    <w:uiPriority w:val="99"/>
    <w:unhideWhenUsed/>
    <w:rsid w:val="00E75407"/>
    <w:pPr>
      <w:tabs>
        <w:tab w:val="center" w:pos="4680"/>
        <w:tab w:val="right" w:pos="9360"/>
      </w:tabs>
    </w:pPr>
  </w:style>
  <w:style w:type="character" w:customStyle="1" w:styleId="FooterChar">
    <w:name w:val="Footer Char"/>
    <w:basedOn w:val="DefaultParagraphFont"/>
    <w:link w:val="Footer"/>
    <w:uiPriority w:val="99"/>
    <w:rsid w:val="00E75407"/>
  </w:style>
  <w:style w:type="paragraph" w:styleId="ListParagraph">
    <w:name w:val="List Paragraph"/>
    <w:basedOn w:val="Normal"/>
    <w:uiPriority w:val="34"/>
    <w:qFormat/>
    <w:rsid w:val="003E64AF"/>
    <w:pPr>
      <w:ind w:left="720"/>
      <w:contextualSpacing/>
    </w:pPr>
  </w:style>
  <w:style w:type="paragraph" w:styleId="BalloonText">
    <w:name w:val="Balloon Text"/>
    <w:basedOn w:val="Normal"/>
    <w:link w:val="BalloonTextChar"/>
    <w:uiPriority w:val="99"/>
    <w:semiHidden/>
    <w:unhideWhenUsed/>
    <w:rsid w:val="00AC6D02"/>
    <w:rPr>
      <w:rFonts w:ascii="Tahoma" w:hAnsi="Tahoma" w:cs="Tahoma"/>
      <w:sz w:val="16"/>
      <w:szCs w:val="16"/>
    </w:rPr>
  </w:style>
  <w:style w:type="character" w:customStyle="1" w:styleId="BalloonTextChar">
    <w:name w:val="Balloon Text Char"/>
    <w:basedOn w:val="DefaultParagraphFont"/>
    <w:link w:val="BalloonText"/>
    <w:uiPriority w:val="99"/>
    <w:semiHidden/>
    <w:rsid w:val="00AC6D02"/>
    <w:rPr>
      <w:rFonts w:ascii="Tahoma" w:hAnsi="Tahoma" w:cs="Tahoma"/>
      <w:sz w:val="16"/>
      <w:szCs w:val="16"/>
    </w:rPr>
  </w:style>
  <w:style w:type="table" w:styleId="TableGrid">
    <w:name w:val="Table Grid"/>
    <w:basedOn w:val="TableNormal"/>
    <w:uiPriority w:val="59"/>
    <w:rsid w:val="00E2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Adon2012</dc:creator>
  <cp:lastModifiedBy>adon1</cp:lastModifiedBy>
  <cp:revision>2</cp:revision>
  <cp:lastPrinted>2014-12-24T12:43:00Z</cp:lastPrinted>
  <dcterms:created xsi:type="dcterms:W3CDTF">2014-12-31T12:50:00Z</dcterms:created>
  <dcterms:modified xsi:type="dcterms:W3CDTF">2014-12-31T12:50:00Z</dcterms:modified>
</cp:coreProperties>
</file>